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Change Request Example</w:t>
      </w:r>
    </w:p>
    <w:p>
      <w:pPr>
        <w:pStyle w:val="Heading2"/>
      </w:pPr>
      <w:r>
        <w:t>Project Information</w:t>
      </w:r>
    </w:p>
    <w:p>
      <w:r>
        <w:t>Project: Attendance Monitoring; Sponsor: Director Student Services; PM: IT Project Manager.</w:t>
      </w:r>
    </w:p>
    <w:p>
      <w:pPr>
        <w:pStyle w:val="Heading2"/>
      </w:pPr>
      <w:r>
        <w:t>Description of Change</w:t>
      </w:r>
    </w:p>
    <w:p>
      <w:r>
        <w:t>Extension of pilot testing from 1 month to 2 months.</w:t>
      </w:r>
    </w:p>
    <w:p>
      <w:pPr>
        <w:pStyle w:val="Heading2"/>
      </w:pPr>
      <w:r>
        <w:t>Impact on Scope/Cost/Schedule/Benefits</w:t>
      </w:r>
    </w:p>
    <w:p>
      <w:r>
        <w:t>No scope change; +£5k supplier costs; schedule extended by 4 weeks.</w:t>
      </w:r>
    </w:p>
    <w:p>
      <w:pPr>
        <w:pStyle w:val="Heading2"/>
      </w:pPr>
      <w:r>
        <w:t>Risks Introduced/Mitigated</w:t>
      </w:r>
    </w:p>
    <w:p>
      <w:r>
        <w:t>Risk: Go-live delayed; Mitigation: Early training to offset delay.</w:t>
      </w:r>
    </w:p>
    <w:p>
      <w:pPr>
        <w:pStyle w:val="Heading2"/>
      </w:pPr>
      <w:r>
        <w:t>Recommendation</w:t>
      </w:r>
    </w:p>
    <w:p>
      <w:r>
        <w:t>Approve to reduce risk of failed implementation.</w:t>
      </w:r>
    </w:p>
    <w:p>
      <w:pPr>
        <w:pStyle w:val="Heading2"/>
      </w:pPr>
      <w:r>
        <w:t>Approvals</w:t>
      </w:r>
    </w:p>
    <w:p>
      <w:r>
        <w:t>Sponsor approved; UPGG approval pending.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